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25C" w14:textId="77777777" w:rsidR="0015388F" w:rsidRDefault="00906611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06611">
        <w:rPr>
          <w:rFonts w:ascii="PS Pimpdeed II Medium" w:eastAsia="Calibri" w:hAnsi="PS Pimpdeed II Medium" w:cs="PS Pimpdeed II Medium"/>
          <w:b/>
          <w:bCs/>
          <w:noProof/>
        </w:rPr>
        <w:drawing>
          <wp:inline distT="0" distB="0" distL="0" distR="0" wp14:anchorId="7FDEC358" wp14:editId="1FF9084C">
            <wp:extent cx="1771650" cy="1759261"/>
            <wp:effectExtent l="0" t="0" r="0" b="0"/>
            <wp:docPr id="5" name="รูปภาพ 5" descr="E:\การเงินบัญชี\โลโก้\โลโก้ อบต.หนองฉ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E:\การเงินบัญชี\โลโก้\โลโก้ อบต.หนองฉิ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82" cy="17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21A4" w14:textId="77777777" w:rsidR="0015388F" w:rsidRDefault="0015388F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69871D6" w14:textId="77777777" w:rsidR="0015388F" w:rsidRDefault="0015388F" w:rsidP="0015388F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นโยบายและขั้นตอนการปฏิบัติงาน</w:t>
      </w:r>
    </w:p>
    <w:p w14:paraId="1153EFBE" w14:textId="4A91D45B" w:rsidR="0015388F" w:rsidRPr="006B6573" w:rsidRDefault="0015388F" w:rsidP="0015388F">
      <w:pPr>
        <w:ind w:left="4320"/>
        <w:rPr>
          <w:rFonts w:ascii="TH SarabunPSK" w:hAnsi="TH SarabunPSK" w:cs="TH SarabunPSK"/>
          <w:b/>
          <w:bCs/>
          <w:sz w:val="72"/>
          <w:szCs w:val="72"/>
        </w:rPr>
      </w:pPr>
      <w:r w:rsidRPr="006B6573">
        <w:rPr>
          <w:rFonts w:ascii="TH SarabunPSK" w:hAnsi="TH SarabunPSK" w:cs="TH SarabunPSK"/>
          <w:b/>
          <w:bCs/>
          <w:sz w:val="72"/>
          <w:szCs w:val="72"/>
        </w:rPr>
        <w:t>:</w:t>
      </w:r>
      <w:r w:rsidRPr="006B6573">
        <w:rPr>
          <w:rFonts w:ascii="TH SarabunPSK" w:hAnsi="TH SarabunPSK" w:cs="TH SarabunPSK" w:hint="cs"/>
          <w:b/>
          <w:bCs/>
          <w:sz w:val="72"/>
          <w:szCs w:val="72"/>
          <w:cs/>
        </w:rPr>
        <w:t>การตรวจสอบภายใน</w:t>
      </w:r>
    </w:p>
    <w:p w14:paraId="5C210D0F" w14:textId="4284DCE2" w:rsidR="0015388F" w:rsidRDefault="008878F5" w:rsidP="008878F5">
      <w:pPr>
        <w:ind w:left="3600" w:firstLine="720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ปีงบประมาณ </w:t>
      </w:r>
      <w:r w:rsidR="00C250E3">
        <w:rPr>
          <w:rFonts w:ascii="TH SarabunPSK" w:hAnsi="TH SarabunPSK" w:cs="TH SarabunPSK" w:hint="cs"/>
          <w:b/>
          <w:bCs/>
          <w:sz w:val="72"/>
          <w:szCs w:val="72"/>
          <w:cs/>
        </w:rPr>
        <w:t>2566</w:t>
      </w:r>
    </w:p>
    <w:p w14:paraId="7AFEEBC3" w14:textId="77777777" w:rsidR="0015388F" w:rsidRDefault="0015388F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0A78696" w14:textId="77777777" w:rsidR="0015388F" w:rsidRDefault="00772116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FC012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2050" type="#_x0000_t32" style="position:absolute;left:0;text-align:left;margin-left:1427.7pt;margin-top:487.25pt;width:334.5pt;height:.05pt;z-index:251661312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" strokeweight="5.25pt">
            <w10:wrap anchorx="margin" anchory="margin"/>
          </v:shape>
        </w:pict>
      </w:r>
    </w:p>
    <w:p w14:paraId="55E2EDF3" w14:textId="77777777" w:rsidR="0015388F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DCF6BB9" w14:textId="77777777"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14:paraId="75C197C2" w14:textId="77777777" w:rsidR="00F73F08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นางสาว</w:t>
      </w:r>
      <w:r w:rsidR="0057367A">
        <w:rPr>
          <w:rFonts w:ascii="TH SarabunPSK" w:hAnsi="TH SarabunPSK" w:cs="TH SarabunPSK" w:hint="cs"/>
          <w:b/>
          <w:bCs/>
          <w:sz w:val="40"/>
          <w:szCs w:val="40"/>
          <w:cs/>
        </w:rPr>
        <w:t>เกษมณี มณีรัตน์</w:t>
      </w:r>
    </w:p>
    <w:p w14:paraId="1964A05B" w14:textId="0DF471E2"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</w:t>
      </w: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ตรวจสอบภายใน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</w:t>
      </w:r>
    </w:p>
    <w:p w14:paraId="4468782F" w14:textId="77777777"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หน่วยตรวจสอบภายใน</w:t>
      </w:r>
    </w:p>
    <w:p w14:paraId="76D77498" w14:textId="77777777" w:rsidR="0015388F" w:rsidRPr="006F04C0" w:rsidRDefault="0015388F" w:rsidP="0015388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</w:t>
      </w:r>
      <w:r w:rsidR="00906611">
        <w:rPr>
          <w:rFonts w:ascii="TH SarabunPSK" w:hAnsi="TH SarabunPSK" w:cs="TH SarabunPSK" w:hint="cs"/>
          <w:b/>
          <w:bCs/>
          <w:sz w:val="40"/>
          <w:szCs w:val="40"/>
          <w:cs/>
        </w:rPr>
        <w:t>หนอง</w:t>
      </w:r>
      <w:proofErr w:type="spellStart"/>
      <w:r w:rsidR="00906611">
        <w:rPr>
          <w:rFonts w:ascii="TH SarabunPSK" w:hAnsi="TH SarabunPSK" w:cs="TH SarabunPSK" w:hint="cs"/>
          <w:b/>
          <w:bCs/>
          <w:sz w:val="40"/>
          <w:szCs w:val="40"/>
          <w:cs/>
        </w:rPr>
        <w:t>ฉิม</w:t>
      </w:r>
      <w:proofErr w:type="spellEnd"/>
    </w:p>
    <w:p w14:paraId="42A0DD09" w14:textId="77777777" w:rsidR="0015388F" w:rsidRDefault="00906611" w:rsidP="003543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611">
        <w:rPr>
          <w:rFonts w:ascii="PS Pimpdeed II Medium" w:eastAsia="Calibri" w:hAnsi="PS Pimpdeed II Medium" w:cs="PS Pimpdeed II Medium"/>
          <w:b/>
          <w:bCs/>
          <w:noProof/>
        </w:rPr>
        <w:lastRenderedPageBreak/>
        <w:drawing>
          <wp:inline distT="0" distB="0" distL="0" distR="0" wp14:anchorId="76A09E85" wp14:editId="0AEE4649">
            <wp:extent cx="1076325" cy="1068798"/>
            <wp:effectExtent l="0" t="0" r="0" b="0"/>
            <wp:docPr id="6" name="รูปภาพ 6" descr="E:\การเงินบัญชี\โลโก้\โลโก้ อบต.หนองฉ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E:\การเงินบัญชี\โลโก้\โลโก้ อบต.หนองฉิ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80" cy="10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78D0" w14:textId="77777777" w:rsidR="0075321C" w:rsidRPr="000F7F92" w:rsidRDefault="003543A3" w:rsidP="003543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F92">
        <w:rPr>
          <w:rFonts w:ascii="TH SarabunPSK" w:hAnsi="TH SarabunPSK" w:cs="TH SarabunPSK"/>
          <w:b/>
          <w:bCs/>
          <w:sz w:val="36"/>
          <w:szCs w:val="36"/>
          <w:cs/>
        </w:rPr>
        <w:t>นโยบายและขั้นตอนการปฏิบัติงาน</w:t>
      </w:r>
      <w:r w:rsidR="0075321C" w:rsidRPr="000F7F92">
        <w:rPr>
          <w:rFonts w:ascii="TH SarabunPSK" w:hAnsi="TH SarabunPSK" w:cs="TH SarabunPSK"/>
          <w:b/>
          <w:bCs/>
          <w:sz w:val="36"/>
          <w:szCs w:val="36"/>
          <w:cs/>
        </w:rPr>
        <w:t>ตรวจสอบภายใน</w:t>
      </w:r>
    </w:p>
    <w:p w14:paraId="00C3958A" w14:textId="60E1D145" w:rsidR="003543A3" w:rsidRPr="000F7F92" w:rsidRDefault="009B17C5" w:rsidP="003543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F9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2D734C" w:rsidRPr="000F7F92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8878F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50E3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6A4C77AB" w14:textId="77777777" w:rsidR="003543A3" w:rsidRPr="00906611" w:rsidRDefault="003543A3" w:rsidP="003543A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97BF3B" w14:textId="77777777" w:rsidR="0075321C" w:rsidRPr="000F7F92" w:rsidRDefault="00EA0061" w:rsidP="003F7A13">
      <w:pPr>
        <w:spacing w:after="0" w:line="240" w:lineRule="atLeast"/>
        <w:ind w:right="-33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  <w:cs/>
        </w:rPr>
        <w:t>หน่วย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ตรวจสอบภายใน มีความเป็นอิสระ ปฏิบัติงานตรวจสอบด้วยความรอบคอบเยี่ยงผู้ประกอบ</w:t>
      </w:r>
      <w:r w:rsidRPr="000F7F92">
        <w:rPr>
          <w:rFonts w:ascii="TH SarabunPSK" w:hAnsi="TH SarabunPSK" w:cs="TH SarabunPSK"/>
          <w:sz w:val="32"/>
          <w:szCs w:val="32"/>
          <w:cs/>
        </w:rPr>
        <w:t>วิชาชีพพึงปฏิบัติ การจัดทำ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แผนการตรวจสอบที่ได้ประเมินถึงปัจจัยเสี่ยงที่เกี่ยวข้อง (</w:t>
      </w:r>
      <w:r w:rsidR="0075321C" w:rsidRPr="000F7F92">
        <w:rPr>
          <w:rFonts w:ascii="TH SarabunPSK" w:hAnsi="TH SarabunPSK" w:cs="TH SarabunPSK"/>
          <w:sz w:val="32"/>
          <w:szCs w:val="32"/>
        </w:rPr>
        <w:t>Risk based Approach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) การบริการให้ความเชื่อมั่น (</w:t>
      </w:r>
      <w:r w:rsidR="0075321C" w:rsidRPr="000F7F92">
        <w:rPr>
          <w:rFonts w:ascii="TH SarabunPSK" w:hAnsi="TH SarabunPSK" w:cs="TH SarabunPSK"/>
          <w:sz w:val="32"/>
          <w:szCs w:val="32"/>
        </w:rPr>
        <w:t>Assurance Service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) และการบริ</w:t>
      </w:r>
      <w:r w:rsidRPr="000F7F92">
        <w:rPr>
          <w:rFonts w:ascii="TH SarabunPSK" w:hAnsi="TH SarabunPSK" w:cs="TH SarabunPSK"/>
          <w:sz w:val="32"/>
          <w:szCs w:val="32"/>
          <w:cs/>
        </w:rPr>
        <w:t>การให้คำแนะนำ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ปรึกษา (</w:t>
      </w:r>
      <w:r w:rsidR="0075321C" w:rsidRPr="000F7F92">
        <w:rPr>
          <w:rFonts w:ascii="TH SarabunPSK" w:hAnsi="TH SarabunPSK" w:cs="TH SarabunPSK"/>
          <w:sz w:val="32"/>
          <w:szCs w:val="32"/>
        </w:rPr>
        <w:t>Consultancy Service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F7F92">
        <w:rPr>
          <w:rFonts w:ascii="TH SarabunPSK" w:hAnsi="TH SarabunPSK" w:cs="TH SarabunPSK"/>
          <w:sz w:val="32"/>
          <w:szCs w:val="32"/>
          <w:cs/>
        </w:rPr>
        <w:t>โดยคำ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 xml:space="preserve">นึงถึงประสิทธิภาพ ประสิทธิผล และความคุ้มค่า ดังนั้นเพื่อให้การปฏิบัติงานตรวจสอบภายในบรรลุผลตาม </w:t>
      </w:r>
      <w:r w:rsidRPr="000F7F92">
        <w:rPr>
          <w:rFonts w:ascii="TH SarabunPSK" w:hAnsi="TH SarabunPSK" w:cs="TH SarabunPSK"/>
          <w:sz w:val="32"/>
          <w:szCs w:val="32"/>
          <w:cs/>
        </w:rPr>
        <w:t>วัตถุประสงค์จึงได้กำ</w:t>
      </w:r>
      <w:r w:rsidR="0075321C" w:rsidRPr="000F7F92">
        <w:rPr>
          <w:rFonts w:ascii="TH SarabunPSK" w:hAnsi="TH SarabunPSK" w:cs="TH SarabunPSK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14:paraId="628FECC9" w14:textId="77777777" w:rsidR="00EA0061" w:rsidRPr="00906611" w:rsidRDefault="00EA0061" w:rsidP="00EA006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467BB742" w14:textId="77777777" w:rsidR="00EA0061" w:rsidRPr="002014DA" w:rsidRDefault="00EA0061" w:rsidP="00EA00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F7F92">
        <w:rPr>
          <w:rFonts w:ascii="TH SarabunPSK" w:eastAsia="Times New Roman" w:hAnsi="TH SarabunPSK" w:cs="TH SarabunPSK"/>
          <w:sz w:val="32"/>
          <w:szCs w:val="32"/>
        </w:rPr>
        <w:t> </w:t>
      </w:r>
      <w:r w:rsidRPr="002014D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นโยบายการตรวจสอบ</w:t>
      </w:r>
    </w:p>
    <w:p w14:paraId="13322975" w14:textId="77777777" w:rsidR="00EA0061" w:rsidRPr="000F7F92" w:rsidRDefault="00EA0061" w:rsidP="002014DA">
      <w:pPr>
        <w:tabs>
          <w:tab w:val="left" w:pos="9356"/>
        </w:tabs>
        <w:spacing w:before="240"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1</w:t>
      </w:r>
      <w:r w:rsidRPr="000F7F92">
        <w:rPr>
          <w:rFonts w:ascii="TH SarabunPSK" w:hAnsi="TH SarabunPSK" w:cs="TH SarabunPSK"/>
          <w:sz w:val="32"/>
          <w:szCs w:val="32"/>
          <w:cs/>
        </w:rPr>
        <w:t>. ผู้ตรวจสอบภายในต้องปฏิบัติหน้าที่ด้วยความซื่อสัตย์ มีความเป็นอิสระเที่ยงธรรม โปร่งใส</w:t>
      </w:r>
      <w:r w:rsidRPr="000F7F92">
        <w:rPr>
          <w:rFonts w:ascii="TH SarabunPSK" w:eastAsia="Times New Roman" w:hAnsi="TH SarabunPSK" w:cs="TH SarabunPSK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Pr="000F7F92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</w:t>
      </w:r>
      <w:r w:rsidR="003F7A13" w:rsidRPr="000F7F92">
        <w:rPr>
          <w:rFonts w:ascii="TH SarabunPSK" w:hAnsi="TH SarabunPSK" w:cs="TH SarabunPSK"/>
          <w:sz w:val="32"/>
          <w:szCs w:val="32"/>
          <w:cs/>
        </w:rPr>
        <w:t>ภาพ</w:t>
      </w:r>
      <w:r w:rsidRPr="000F7F92">
        <w:rPr>
          <w:rFonts w:ascii="TH SarabunPSK" w:hAnsi="TH SarabunPSK" w:cs="TH SarabunPSK"/>
          <w:sz w:val="32"/>
          <w:szCs w:val="32"/>
          <w:cs/>
        </w:rPr>
        <w:t>ประสิทธิผล และประหยัด โดยคำนึงถึงความคุ้มค่าในเรื่องที่ทำการตรวจสอบ</w:t>
      </w:r>
    </w:p>
    <w:p w14:paraId="066D361D" w14:textId="77777777" w:rsidR="00EA0061" w:rsidRPr="000F7F92" w:rsidRDefault="00EA0061" w:rsidP="003F7A13">
      <w:pPr>
        <w:spacing w:after="0" w:line="240" w:lineRule="auto"/>
        <w:ind w:right="-330" w:firstLine="720"/>
        <w:rPr>
          <w:rFonts w:ascii="TH SarabunPSK" w:eastAsia="Times New Roman" w:hAnsi="TH SarabunPSK" w:cs="TH SarabunPSK"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2</w:t>
      </w:r>
      <w:r w:rsidRPr="000F7F92">
        <w:rPr>
          <w:rFonts w:ascii="TH SarabunPSK" w:hAnsi="TH SarabunPSK" w:cs="TH SarabunPSK"/>
          <w:sz w:val="32"/>
          <w:szCs w:val="32"/>
          <w:cs/>
        </w:rPr>
        <w:t xml:space="preserve">. ผู้ตรวจสอบภายในจะไม่ทำการตรวจสอบ งานที่ตนเองเป็นผู้ปฏิบัติหรือดำเนินการ ภายใน </w:t>
      </w:r>
      <w:r w:rsidRPr="000F7F92">
        <w:rPr>
          <w:rFonts w:ascii="TH SarabunPSK" w:hAnsi="TH SarabunPSK" w:cs="TH SarabunPSK"/>
          <w:sz w:val="32"/>
          <w:szCs w:val="32"/>
        </w:rPr>
        <w:t xml:space="preserve">1 </w:t>
      </w:r>
      <w:r w:rsidRPr="000F7F92">
        <w:rPr>
          <w:rFonts w:ascii="TH SarabunPSK" w:hAnsi="TH SarabunPSK" w:cs="TH SarabunPSK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14:paraId="26C1AA63" w14:textId="77777777" w:rsidR="00EA0061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3</w:t>
      </w:r>
      <w:r w:rsidRPr="000F7F92">
        <w:rPr>
          <w:rFonts w:ascii="TH SarabunPSK" w:hAnsi="TH SarabunPSK" w:cs="TH SarabunPSK"/>
          <w:sz w:val="32"/>
          <w:szCs w:val="32"/>
          <w:cs/>
        </w:rPr>
        <w:t>. ผู้ตรวจสอบภายในจะไม่เข้าไปเกี่ยวข้องกับเรื่องผิดกฎ</w:t>
      </w:r>
      <w:r w:rsidR="00CB0537" w:rsidRPr="000F7F92">
        <w:rPr>
          <w:rFonts w:ascii="TH SarabunPSK" w:hAnsi="TH SarabunPSK" w:cs="TH SarabunPSK"/>
          <w:sz w:val="32"/>
          <w:szCs w:val="32"/>
          <w:cs/>
        </w:rPr>
        <w:t>ห</w:t>
      </w:r>
      <w:r w:rsidRPr="000F7F92">
        <w:rPr>
          <w:rFonts w:ascii="TH SarabunPSK" w:hAnsi="TH SarabunPSK" w:cs="TH SarabunPSK"/>
          <w:sz w:val="32"/>
          <w:szCs w:val="32"/>
          <w:cs/>
        </w:rPr>
        <w:t>มาย และการดำ</w:t>
      </w:r>
      <w:r w:rsidR="00CB0537" w:rsidRPr="000F7F92">
        <w:rPr>
          <w:rFonts w:ascii="TH SarabunPSK" w:hAnsi="TH SarabunPSK" w:cs="TH SarabunPSK"/>
          <w:sz w:val="32"/>
          <w:szCs w:val="32"/>
          <w:cs/>
        </w:rPr>
        <w:t>เนินการในลักษณะ</w:t>
      </w:r>
      <w:r w:rsidRPr="000F7F92">
        <w:rPr>
          <w:rFonts w:ascii="TH SarabunPSK" w:hAnsi="TH SarabunPSK" w:cs="TH SarabunPSK"/>
          <w:sz w:val="32"/>
          <w:szCs w:val="32"/>
          <w:cs/>
        </w:rPr>
        <w:t xml:space="preserve">ผลประโยชน์ทับซ้อนกับการปฏิบัติงานตรวจสอบ </w:t>
      </w:r>
    </w:p>
    <w:p w14:paraId="6EB2661D" w14:textId="77777777" w:rsidR="00F13D1B" w:rsidRPr="000F7F92" w:rsidRDefault="000F7F92" w:rsidP="00CB0537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13D1B" w:rsidRPr="000F7F92">
        <w:rPr>
          <w:rFonts w:ascii="TH SarabunPSK" w:hAnsi="TH SarabunPSK" w:cs="TH SarabunPSK"/>
          <w:sz w:val="32"/>
          <w:szCs w:val="32"/>
          <w:cs/>
        </w:rPr>
        <w:t>. เสริมสร้างความสามัคคีมีการทำงานเป็นทีม ผลสำเร็จของงานเป็นผลงานของทุกคน</w:t>
      </w:r>
    </w:p>
    <w:p w14:paraId="4D0451AF" w14:textId="77777777" w:rsidR="00EA0061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5</w:t>
      </w:r>
      <w:r w:rsidRPr="000F7F92">
        <w:rPr>
          <w:rFonts w:ascii="TH SarabunPSK" w:hAnsi="TH SarabunPSK" w:cs="TH SarabunPSK"/>
          <w:sz w:val="32"/>
          <w:szCs w:val="32"/>
          <w:cs/>
        </w:rPr>
        <w:t>. ให้ปฏิบัติต่อหน่วยรับตรวจ</w:t>
      </w:r>
      <w:r w:rsidR="00F13D1B" w:rsidRPr="000F7F92">
        <w:rPr>
          <w:rFonts w:ascii="TH SarabunPSK" w:hAnsi="TH SarabunPSK" w:cs="TH SarabunPSK"/>
          <w:sz w:val="32"/>
          <w:szCs w:val="32"/>
          <w:cs/>
        </w:rPr>
        <w:t>เสมือนลูกค้า</w:t>
      </w:r>
      <w:r w:rsidRPr="000F7F92">
        <w:rPr>
          <w:rFonts w:ascii="TH SarabunPSK" w:hAnsi="TH SarabunPSK" w:cs="TH SarabunPSK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14:paraId="39BE76D3" w14:textId="77777777" w:rsidR="00EA0061" w:rsidRPr="000F7F92" w:rsidRDefault="00EA0061" w:rsidP="00CB0537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6</w:t>
      </w:r>
      <w:r w:rsidRPr="000F7F92">
        <w:rPr>
          <w:rFonts w:ascii="TH SarabunPSK" w:hAnsi="TH SarabunPSK" w:cs="TH SarabunPSK"/>
          <w:sz w:val="32"/>
          <w:szCs w:val="32"/>
          <w:cs/>
        </w:rPr>
        <w:t xml:space="preserve">. ต้องปฏิบัติงานตรวจสอบด้วยความรอบคอบเยี่ยงผู้ประกอบวิชาชีพพึงปฏิบัติมีการศึกษาหา ความรู้และพัฒนาตนเองอย่างสม่ำเสมอและต่อเนื่อง </w:t>
      </w:r>
    </w:p>
    <w:p w14:paraId="5AE144BB" w14:textId="77777777" w:rsidR="00EA0061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7F92">
        <w:rPr>
          <w:rFonts w:ascii="TH SarabunPSK" w:hAnsi="TH SarabunPSK" w:cs="TH SarabunPSK"/>
          <w:sz w:val="32"/>
          <w:szCs w:val="32"/>
        </w:rPr>
        <w:t>7</w:t>
      </w:r>
      <w:r w:rsidRPr="000F7F92">
        <w:rPr>
          <w:rFonts w:ascii="TH SarabunPSK" w:hAnsi="TH SarabunPSK" w:cs="TH SarabunPSK"/>
          <w:sz w:val="32"/>
          <w:szCs w:val="32"/>
          <w:cs/>
        </w:rPr>
        <w:t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มาตรฐานและจริยธรรมการตรวจสอบภายใน</w:t>
      </w:r>
    </w:p>
    <w:p w14:paraId="0F16B019" w14:textId="77777777" w:rsidR="00EA0061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7F92">
        <w:rPr>
          <w:rFonts w:ascii="TH SarabunPSK" w:eastAsia="Times New Roman" w:hAnsi="TH SarabunPSK" w:cs="TH SarabunPSK"/>
          <w:sz w:val="32"/>
          <w:szCs w:val="32"/>
          <w:cs/>
        </w:rPr>
        <w:t>8. ดำเนินบทบาทในการเสริมสร้างให้มีระบบบริหารจัดการ</w:t>
      </w:r>
      <w:r w:rsidR="00CB0537" w:rsidRPr="000F7F92">
        <w:rPr>
          <w:rFonts w:ascii="TH SarabunPSK" w:eastAsia="Times New Roman" w:hAnsi="TH SarabunPSK" w:cs="TH SarabunPSK"/>
          <w:sz w:val="32"/>
          <w:szCs w:val="32"/>
          <w:cs/>
        </w:rPr>
        <w:t>ที่ดี โดยการตรวจสอบเพื่อให้ทราบ</w:t>
      </w:r>
      <w:r w:rsidRPr="000F7F92">
        <w:rPr>
          <w:rFonts w:ascii="TH SarabunPSK" w:eastAsia="Times New Roman" w:hAnsi="TH SarabunPSK" w:cs="TH SarabunPSK"/>
          <w:sz w:val="32"/>
          <w:szCs w:val="32"/>
          <w:cs/>
        </w:rPr>
        <w:t>และแสดงความเห็นเกี่ยวกับการบริหารและดำเนินงาน ว่าเป็นไปตามระเบียบ ข้อบังคับ แผนงาน วัตถุประสงค์ของ</w:t>
      </w:r>
      <w:r w:rsidR="00CB0537" w:rsidRPr="000F7F92">
        <w:rPr>
          <w:rFonts w:ascii="TH SarabunPSK" w:eastAsia="Times New Roman" w:hAnsi="TH SarabunPSK" w:cs="TH SarabunPSK"/>
          <w:sz w:val="32"/>
          <w:szCs w:val="32"/>
          <w:cs/>
        </w:rPr>
        <w:t>องค์กร</w:t>
      </w:r>
      <w:r w:rsidRPr="000F7F92">
        <w:rPr>
          <w:rFonts w:ascii="TH SarabunPSK" w:eastAsia="Times New Roman" w:hAnsi="TH SarabunPSK" w:cs="TH SarabunPSK"/>
          <w:sz w:val="32"/>
          <w:szCs w:val="32"/>
          <w:cs/>
        </w:rPr>
        <w:t>โดยประหยัด ได้ผลตามเป้าหมาย และมีผลคุ้มค่า</w:t>
      </w:r>
    </w:p>
    <w:p w14:paraId="746E73B7" w14:textId="77777777" w:rsidR="0073517E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F7F92">
        <w:rPr>
          <w:rFonts w:ascii="TH SarabunPSK" w:eastAsia="Times New Roman" w:hAnsi="TH SarabunPSK" w:cs="TH SarabunPSK"/>
          <w:sz w:val="32"/>
          <w:szCs w:val="32"/>
        </w:rPr>
        <w:t>9</w:t>
      </w:r>
      <w:r w:rsidRPr="000F7F9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73517E" w:rsidRPr="000F7F92">
        <w:rPr>
          <w:rFonts w:ascii="TH SarabunPSK" w:eastAsia="Times New Roman" w:hAnsi="TH SarabunPSK" w:cs="TH SarabunPSK"/>
          <w:sz w:val="32"/>
          <w:szCs w:val="32"/>
          <w:cs/>
        </w:rPr>
        <w:t>ให้มีการประชุมในหน่วยงานอย่างน้อยเดือนละครั้ง เพื่อได้ทราบปัญหาจากการตรวจสอบและแนะนำแนวทางแก้ไขในการปฏิบัติงานได้อย่างถูกต้อง</w:t>
      </w:r>
    </w:p>
    <w:p w14:paraId="4C5A1C01" w14:textId="77777777" w:rsidR="00EA0061" w:rsidRPr="000F7F92" w:rsidRDefault="00EA0061" w:rsidP="00CB0537">
      <w:pPr>
        <w:spacing w:after="0" w:line="240" w:lineRule="auto"/>
        <w:ind w:right="-33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7F92">
        <w:rPr>
          <w:rFonts w:ascii="TH SarabunPSK" w:eastAsia="Times New Roman" w:hAnsi="TH SarabunPSK" w:cs="TH SarabunPSK"/>
          <w:sz w:val="32"/>
          <w:szCs w:val="32"/>
        </w:rPr>
        <w:t>10</w:t>
      </w:r>
      <w:r w:rsidRPr="000F7F92">
        <w:rPr>
          <w:rFonts w:ascii="TH SarabunPSK" w:eastAsia="Times New Roman" w:hAnsi="TH SarabunPSK" w:cs="TH SarabunPSK"/>
          <w:sz w:val="32"/>
          <w:szCs w:val="32"/>
          <w:cs/>
        </w:rPr>
        <w:t>. 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14:paraId="37F13B30" w14:textId="77777777" w:rsidR="0075321C" w:rsidRPr="002014DA" w:rsidRDefault="0075321C" w:rsidP="00EA006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2014D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นโยบายการดำเนินงาน</w:t>
      </w:r>
    </w:p>
    <w:p w14:paraId="3C787EB3" w14:textId="77777777" w:rsidR="00EA0061" w:rsidRPr="007C3327" w:rsidRDefault="00EA0061" w:rsidP="00EA006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A15FD5" w14:textId="77777777" w:rsidR="00B13A86" w:rsidRPr="007C3327" w:rsidRDefault="0075321C" w:rsidP="00F73F08">
      <w:pPr>
        <w:tabs>
          <w:tab w:val="left" w:pos="9356"/>
        </w:tabs>
        <w:spacing w:after="0" w:line="240" w:lineRule="auto"/>
        <w:ind w:right="-330" w:firstLine="720"/>
        <w:rPr>
          <w:rFonts w:ascii="TH SarabunPSK" w:eastAsia="Times New Roman" w:hAnsi="TH SarabunPSK" w:cs="TH SarabunPSK"/>
          <w:sz w:val="32"/>
          <w:szCs w:val="32"/>
        </w:rPr>
      </w:pP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มีการกำหนดนโยบายที่สอดคล้องกับนโยบาย</w:t>
      </w:r>
      <w:r w:rsidR="00B13A86" w:rsidRPr="007C3327">
        <w:rPr>
          <w:rFonts w:ascii="TH SarabunPSK" w:eastAsia="Times New Roman" w:hAnsi="TH SarabunPSK" w:cs="TH SarabunPSK"/>
          <w:sz w:val="32"/>
          <w:szCs w:val="32"/>
          <w:cs/>
        </w:rPr>
        <w:t>ของผู้บริหาร</w:t>
      </w:r>
      <w:r w:rsidR="00A3558E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906611">
        <w:rPr>
          <w:rFonts w:ascii="TH SarabunPSK" w:eastAsia="Times New Roman" w:hAnsi="TH SarabunPSK" w:cs="TH SarabunPSK" w:hint="cs"/>
          <w:sz w:val="32"/>
          <w:szCs w:val="32"/>
          <w:cs/>
        </w:rPr>
        <w:t>หนอง</w:t>
      </w:r>
      <w:proofErr w:type="spellStart"/>
      <w:r w:rsidR="00906611">
        <w:rPr>
          <w:rFonts w:ascii="TH SarabunPSK" w:eastAsia="Times New Roman" w:hAnsi="TH SarabunPSK" w:cs="TH SarabunPSK" w:hint="cs"/>
          <w:sz w:val="32"/>
          <w:szCs w:val="32"/>
          <w:cs/>
        </w:rPr>
        <w:t>ฉิม</w:t>
      </w:r>
      <w:proofErr w:type="spellEnd"/>
      <w:r w:rsidR="00A35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  <w:r w:rsidRPr="007C3327">
        <w:rPr>
          <w:rFonts w:ascii="TH SarabunPSK" w:eastAsia="Times New Roman" w:hAnsi="TH SarabunPSK" w:cs="TH SarabunPSK"/>
          <w:sz w:val="32"/>
          <w:szCs w:val="32"/>
        </w:rPr>
        <w:br/>
        <w:t>          1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="00CB0537"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ตลอดจนการบันทึกบัญชีการพัสดุ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การบริหารงบประมาณ</w:t>
      </w:r>
      <w:r w:rsidR="00CB0537"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เพื่อให้เกิดความถูกต้องและโปร่งใส</w:t>
      </w:r>
      <w:r w:rsidRPr="007C3327">
        <w:rPr>
          <w:rFonts w:ascii="TH SarabunPSK" w:eastAsia="Times New Roman" w:hAnsi="TH SarabunPSK" w:cs="TH SarabunPSK"/>
          <w:sz w:val="32"/>
          <w:szCs w:val="32"/>
        </w:rPr>
        <w:br/>
        <w:t>         2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นโยบายงานตรวจสอบด้านการปฏิบัติงาน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หน่วยตรวจสอบภายในทำการตรวจสอบและประเมินผลการปฏิบัติงาน การบริหารและการจัดการด้านวิชาการ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งานสนับสนุนด้านวิชาการ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การบริการวิชาการและการจัดหารายได้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ว่าได้ดำเนินการให้มีความสอดคล้องกับนโยบาย แผนงาน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วัตถุประสงค์ของ</w:t>
      </w:r>
      <w:r w:rsidR="00F03D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906611">
        <w:rPr>
          <w:rFonts w:ascii="TH SarabunPSK" w:eastAsia="Times New Roman" w:hAnsi="TH SarabunPSK" w:cs="TH SarabunPSK" w:hint="cs"/>
          <w:sz w:val="32"/>
          <w:szCs w:val="32"/>
          <w:cs/>
        </w:rPr>
        <w:t>หนอง</w:t>
      </w:r>
      <w:proofErr w:type="spellStart"/>
      <w:r w:rsidR="00906611">
        <w:rPr>
          <w:rFonts w:ascii="TH SarabunPSK" w:eastAsia="Times New Roman" w:hAnsi="TH SarabunPSK" w:cs="TH SarabunPSK" w:hint="cs"/>
          <w:sz w:val="32"/>
          <w:szCs w:val="32"/>
          <w:cs/>
        </w:rPr>
        <w:t>ฉิม</w:t>
      </w:r>
      <w:proofErr w:type="spellEnd"/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และหน่วยรับตรวจ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  <w:r w:rsidRPr="007C3327">
        <w:rPr>
          <w:rFonts w:ascii="TH SarabunPSK" w:eastAsia="Times New Roman" w:hAnsi="TH SarabunPSK" w:cs="TH SarabunPSK"/>
          <w:sz w:val="32"/>
          <w:szCs w:val="32"/>
        </w:rPr>
        <w:br/>
        <w:t>         3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นโยบายงานตรวจสอบด้านระบบเทคโนโลยีสารสนเทศ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14:paraId="4AE6612B" w14:textId="77777777" w:rsidR="0075321C" w:rsidRPr="007C3327" w:rsidRDefault="0075321C" w:rsidP="00F73F08">
      <w:pPr>
        <w:tabs>
          <w:tab w:val="left" w:pos="567"/>
          <w:tab w:val="left" w:pos="9356"/>
        </w:tabs>
        <w:spacing w:after="0" w:line="240" w:lineRule="auto"/>
        <w:ind w:right="-330"/>
        <w:rPr>
          <w:rFonts w:ascii="TH SarabunPSK" w:eastAsia="Times New Roman" w:hAnsi="TH SarabunPSK" w:cs="TH SarabunPSK"/>
          <w:sz w:val="28"/>
        </w:rPr>
      </w:pPr>
      <w:r w:rsidRPr="007C3327">
        <w:rPr>
          <w:rFonts w:ascii="TH SarabunPSK" w:eastAsia="Times New Roman" w:hAnsi="TH SarabunPSK" w:cs="TH SarabunPSK"/>
          <w:sz w:val="32"/>
          <w:szCs w:val="32"/>
        </w:rPr>
        <w:t>4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. นโยบายงานตรวจสอบพิเศษ หน่วยตรวจสอบภายในทำ</w:t>
      </w:r>
      <w:r w:rsidR="00CB0537" w:rsidRPr="007C3327">
        <w:rPr>
          <w:rFonts w:ascii="TH SarabunPSK" w:eastAsia="Times New Roman" w:hAnsi="TH SarabunPSK" w:cs="TH SarabunPSK"/>
          <w:sz w:val="32"/>
          <w:szCs w:val="32"/>
          <w:cs/>
        </w:rPr>
        <w:t>การตรวจสอบและประเมินผลกรณีได้รับ</w:t>
      </w:r>
      <w:r w:rsidR="00B13A86" w:rsidRPr="007C3327">
        <w:rPr>
          <w:rFonts w:ascii="TH SarabunPSK" w:eastAsia="Times New Roman" w:hAnsi="TH SarabunPSK" w:cs="TH SarabunPSK"/>
          <w:sz w:val="32"/>
          <w:szCs w:val="32"/>
          <w:cs/>
        </w:rPr>
        <w:t xml:space="preserve">มอบ 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หมายจากผู้บริหาร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หรือมีข้อเสนอแนะจากผู้ตรวจสอบภายนอก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เช่นสำนักงานการตรวจเงินแผ่นดิน</w:t>
      </w:r>
      <w:r w:rsidRPr="007C3327">
        <w:rPr>
          <w:rFonts w:ascii="TH SarabunPSK" w:eastAsia="Times New Roman" w:hAnsi="TH SarabunPSK" w:cs="TH SarabunPSK"/>
          <w:sz w:val="32"/>
          <w:szCs w:val="32"/>
        </w:rPr>
        <w:br/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เป็นต้นด้วยความเต็มใจและปฏิบัติหน้าที่อย่างต่อเนื่องจนกว่าการสรุปงานตรวจสอบพิเศษจะเสร็จสิ้น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14:paraId="032A92F4" w14:textId="77777777" w:rsidR="00EA0061" w:rsidRPr="007C3327" w:rsidRDefault="00EA0061" w:rsidP="00EA0061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14:paraId="13545670" w14:textId="77777777" w:rsidR="0075321C" w:rsidRPr="002014DA" w:rsidRDefault="0075321C" w:rsidP="0075321C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2014D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บทบาทหน้าที่ของหน่วยตรวจสอบภายในที่เหมาะสม</w:t>
      </w:r>
    </w:p>
    <w:p w14:paraId="2584B838" w14:textId="77777777" w:rsidR="0075321C" w:rsidRPr="007C3327" w:rsidRDefault="0075321C" w:rsidP="00D54AFC">
      <w:pPr>
        <w:tabs>
          <w:tab w:val="left" w:pos="9356"/>
        </w:tabs>
        <w:spacing w:before="100" w:beforeAutospacing="1" w:after="100" w:afterAutospacing="1" w:line="240" w:lineRule="auto"/>
        <w:ind w:right="-3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327">
        <w:rPr>
          <w:rFonts w:ascii="TH SarabunPSK" w:eastAsia="Times New Roman" w:hAnsi="TH SarabunPSK" w:cs="TH SarabunPSK"/>
          <w:sz w:val="32"/>
          <w:szCs w:val="32"/>
        </w:rPr>
        <w:t xml:space="preserve">       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หน่วยตรวจสอบภายในควรมีความอิสระในหน้าที่</w:t>
      </w:r>
      <w:r w:rsidRPr="007C3327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ไม่ควรเข้าไปมีส่วนร่วมในการตัดสินใจทางการบริหาร</w:t>
      </w:r>
      <w:r w:rsidRPr="007C3327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และไม่ควรมีส่วนร่วมในการดำเนินการสอบหาข้อเท็จจริง</w:t>
      </w:r>
      <w:r w:rsidR="00752FA9" w:rsidRPr="007C3327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อย่างไรก็ตามสามารถให้คำปรึกษา</w:t>
      </w:r>
      <w:r w:rsidRPr="007C3327">
        <w:rPr>
          <w:rFonts w:ascii="TH SarabunPSK" w:eastAsia="Times New Roman" w:hAnsi="TH SarabunPSK" w:cs="TH SarabunPSK"/>
          <w:sz w:val="32"/>
          <w:szCs w:val="32"/>
        </w:rPr>
        <w:t>   </w:t>
      </w:r>
      <w:r w:rsidRPr="007C3327">
        <w:rPr>
          <w:rFonts w:ascii="TH SarabunPSK" w:eastAsia="Times New Roman" w:hAnsi="TH SarabunPSK" w:cs="TH SarabunPSK"/>
          <w:sz w:val="32"/>
          <w:szCs w:val="32"/>
        </w:rPr>
        <w:br/>
      </w:r>
      <w:r w:rsidRPr="007C3327">
        <w:rPr>
          <w:rFonts w:ascii="TH SarabunPSK" w:eastAsia="Times New Roman" w:hAnsi="TH SarabunPSK" w:cs="TH SarabunPSK"/>
          <w:sz w:val="32"/>
          <w:szCs w:val="32"/>
          <w:cs/>
        </w:rPr>
        <w:t>หรือข้อเสนอแนะได้ตามความเหมาะสม</w:t>
      </w:r>
    </w:p>
    <w:p w14:paraId="6F9C094B" w14:textId="77777777"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01D70FD" w14:textId="0084539E"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889116" w14:textId="6532FE24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04C87E9" w14:textId="4306F7DF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5FF429" w14:textId="6526B40A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8D5DA3F" w14:textId="5F226AF7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66E7BE4" w14:textId="1793C4D4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AF2BB2E" w14:textId="77777777" w:rsidR="00F73F08" w:rsidRDefault="00F73F0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8485BC" w14:textId="77777777" w:rsidR="0075321C" w:rsidRPr="006C354E" w:rsidRDefault="004728EC">
      <w:pPr>
        <w:rPr>
          <w:sz w:val="28"/>
          <w:u w:val="single"/>
          <w:cs/>
        </w:rPr>
      </w:pPr>
      <w:r w:rsidRPr="006C3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ขั้นตอนการปฏิบัติงาน</w:t>
      </w:r>
      <w:r w:rsidRPr="006C35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ตรวจสอบภายใน</w:t>
      </w:r>
    </w:p>
    <w:p w14:paraId="3B0B3F62" w14:textId="77777777" w:rsidR="0075321C" w:rsidRPr="00EA0061" w:rsidRDefault="004728EC">
      <w:r>
        <w:rPr>
          <w:noProof/>
        </w:rPr>
        <w:drawing>
          <wp:inline distT="0" distB="0" distL="0" distR="0" wp14:anchorId="720B1CA2" wp14:editId="2F5662F2">
            <wp:extent cx="6199410" cy="79592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6202012" cy="79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B7462" w14:textId="77777777" w:rsidR="006F04C0" w:rsidRDefault="006F04C0"/>
    <w:p w14:paraId="35FCAF04" w14:textId="1EB47828" w:rsidR="009B17C5" w:rsidRPr="006F04C0" w:rsidRDefault="0073517E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lastRenderedPageBreak/>
        <w:t>ทั้งนี้ ให้ถือปฏิบัติตั้งแต่วันที่</w:t>
      </w:r>
      <w:r w:rsidR="00887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D32" w:rsidRPr="00276D32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906611">
        <w:rPr>
          <w:rFonts w:ascii="TH SarabunPSK" w:hAnsi="TH SarabunPSK" w:cs="TH SarabunPSK"/>
          <w:sz w:val="32"/>
          <w:szCs w:val="32"/>
          <w:cs/>
        </w:rPr>
        <w:t>ตุลาคม  256</w:t>
      </w:r>
      <w:r w:rsidR="00C250E3">
        <w:rPr>
          <w:rFonts w:ascii="TH SarabunPSK" w:hAnsi="TH SarabunPSK" w:cs="TH SarabunPSK" w:hint="cs"/>
          <w:sz w:val="32"/>
          <w:szCs w:val="32"/>
          <w:cs/>
        </w:rPr>
        <w:t>5</w:t>
      </w:r>
      <w:r w:rsidRPr="006F04C0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14:paraId="39D2F702" w14:textId="77777777" w:rsidR="0073517E" w:rsidRPr="006F04C0" w:rsidRDefault="0073517E">
      <w:pPr>
        <w:rPr>
          <w:rFonts w:ascii="TH SarabunIT๙" w:hAnsi="TH SarabunIT๙" w:cs="TH SarabunIT๙"/>
          <w:sz w:val="32"/>
          <w:szCs w:val="32"/>
        </w:rPr>
      </w:pPr>
    </w:p>
    <w:p w14:paraId="6D5AD74C" w14:textId="463B5EBC" w:rsidR="0073517E" w:rsidRPr="00D54AFC" w:rsidRDefault="008878F5" w:rsidP="008878F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</w:t>
      </w:r>
      <w:r w:rsidR="00D649E6">
        <w:rPr>
          <w:rFonts w:ascii="TH SarabunIT๙" w:hAnsi="TH SarabunIT๙" w:cs="TH SarabunIT๙" w:hint="cs"/>
          <w:sz w:val="32"/>
          <w:szCs w:val="32"/>
          <w:cs/>
        </w:rPr>
        <w:t>เกษมณี มณีรัตน์</w:t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6611">
        <w:rPr>
          <w:rFonts w:ascii="TH SarabunIT๙" w:hAnsi="TH SarabunIT๙" w:cs="TH SarabunIT๙"/>
          <w:sz w:val="32"/>
          <w:szCs w:val="32"/>
          <w:cs/>
        </w:rPr>
        <w:tab/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ผู้ขออนุมัติเสนอนโยบาย ฯ </w:t>
      </w:r>
    </w:p>
    <w:p w14:paraId="51027B11" w14:textId="77777777" w:rsidR="0073517E" w:rsidRPr="006F04C0" w:rsidRDefault="002D734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2009F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906611">
        <w:rPr>
          <w:rFonts w:ascii="TH SarabunIT๙" w:hAnsi="TH SarabunIT๙" w:cs="TH SarabunIT๙" w:hint="cs"/>
          <w:sz w:val="32"/>
          <w:szCs w:val="32"/>
          <w:cs/>
        </w:rPr>
        <w:t>เกษมณี มณีรัตน์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)</w:t>
      </w:r>
    </w:p>
    <w:p w14:paraId="673809C6" w14:textId="77777777" w:rsidR="0073517E" w:rsidRDefault="002009FD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6BDBDF86" w14:textId="77777777" w:rsidR="00FC2174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1AF56A" w14:textId="77777777" w:rsidR="00906611" w:rsidRDefault="00906611" w:rsidP="009066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E45C657" w14:textId="2D643CCE" w:rsidR="00FC2174" w:rsidRPr="00D54AFC" w:rsidRDefault="00906611" w:rsidP="0090661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9E6">
        <w:rPr>
          <w:rFonts w:ascii="TH SarabunIT๙" w:hAnsi="TH SarabunIT๙" w:cs="TH SarabunIT๙" w:hint="cs"/>
          <w:sz w:val="32"/>
          <w:szCs w:val="32"/>
          <w:cs/>
        </w:rPr>
        <w:t>เชาวลิต จันทร์พง</w:t>
      </w:r>
      <w:proofErr w:type="spellStart"/>
      <w:r w:rsidR="00D649E6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D649E6">
        <w:rPr>
          <w:rFonts w:ascii="TH SarabunIT๙" w:hAnsi="TH SarabunIT๙" w:cs="TH SarabunIT๙"/>
          <w:sz w:val="32"/>
          <w:szCs w:val="32"/>
        </w:rPr>
        <w:tab/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ผู้เห็นชอบนโยบาย ฯ </w:t>
      </w:r>
    </w:p>
    <w:p w14:paraId="15D6C190" w14:textId="77777777" w:rsidR="00FC2174" w:rsidRPr="006F04C0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906611">
        <w:rPr>
          <w:rFonts w:ascii="TH SarabunIT๙" w:hAnsi="TH SarabunIT๙" w:cs="TH SarabunIT๙" w:hint="cs"/>
          <w:sz w:val="32"/>
          <w:szCs w:val="32"/>
          <w:cs/>
        </w:rPr>
        <w:t>นายเชาวลิต จันทร์พง</w:t>
      </w:r>
      <w:proofErr w:type="spellStart"/>
      <w:r w:rsidR="00906611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6F04C0">
        <w:rPr>
          <w:rFonts w:ascii="TH SarabunIT๙" w:hAnsi="TH SarabunIT๙" w:cs="TH SarabunIT๙"/>
          <w:sz w:val="32"/>
          <w:szCs w:val="32"/>
          <w:cs/>
        </w:rPr>
        <w:t>)</w:t>
      </w:r>
    </w:p>
    <w:p w14:paraId="6ACC6F80" w14:textId="77777777" w:rsidR="00FC2174" w:rsidRPr="006F04C0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906611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906611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</w:p>
    <w:p w14:paraId="3FDE7890" w14:textId="77777777" w:rsidR="00FC2174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4C3F7EA" w14:textId="77777777" w:rsidR="00FC2174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D0AB069" w14:textId="5D7F0B44" w:rsidR="00FC2174" w:rsidRPr="00D54AFC" w:rsidRDefault="008878F5" w:rsidP="008878F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</w:t>
      </w:r>
      <w:r w:rsidR="00D649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9E6">
        <w:rPr>
          <w:rFonts w:ascii="TH SarabunIT๙" w:hAnsi="TH SarabunIT๙" w:cs="TH SarabunIT๙" w:hint="cs"/>
          <w:sz w:val="32"/>
          <w:szCs w:val="32"/>
          <w:cs/>
        </w:rPr>
        <w:t>บุญตา สงรัมย์</w:t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06611">
        <w:rPr>
          <w:rFonts w:ascii="TH SarabunIT๙" w:hAnsi="TH SarabunIT๙" w:cs="TH SarabunIT๙"/>
          <w:sz w:val="32"/>
          <w:szCs w:val="32"/>
          <w:cs/>
        </w:rPr>
        <w:tab/>
      </w:r>
      <w:r w:rsidR="00FC2174">
        <w:rPr>
          <w:rFonts w:ascii="TH SarabunIT๙" w:hAnsi="TH SarabunIT๙" w:cs="TH SarabunIT๙" w:hint="cs"/>
          <w:sz w:val="32"/>
          <w:szCs w:val="32"/>
          <w:cs/>
        </w:rPr>
        <w:t xml:space="preserve">ผู้อนุมัตินโยบาย ฯ </w:t>
      </w:r>
    </w:p>
    <w:p w14:paraId="1E1E9545" w14:textId="5A50CF09" w:rsidR="00FC2174" w:rsidRPr="006F04C0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250E3">
        <w:rPr>
          <w:rFonts w:ascii="TH SarabunIT๙" w:hAnsi="TH SarabunIT๙" w:cs="TH SarabunIT๙" w:hint="cs"/>
          <w:sz w:val="32"/>
          <w:szCs w:val="32"/>
          <w:cs/>
        </w:rPr>
        <w:t>บุญตา สงรัมย์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6514BEA" w14:textId="77777777" w:rsidR="00FC2174" w:rsidRPr="006F04C0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06611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906611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</w:p>
    <w:p w14:paraId="47DA0D4D" w14:textId="77777777" w:rsidR="00FC2174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33D0CC8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2004E9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693795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864046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5C7BB1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023354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780B49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55CD68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BB5D91B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A56E835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16F56C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D2049A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077604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474AC5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D0C672C" w14:textId="77777777"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4C63E8" w:rsidSect="004704E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DB44" w14:textId="77777777" w:rsidR="00772116" w:rsidRDefault="00772116" w:rsidP="00402205">
      <w:pPr>
        <w:spacing w:after="0" w:line="240" w:lineRule="auto"/>
      </w:pPr>
      <w:r>
        <w:separator/>
      </w:r>
    </w:p>
  </w:endnote>
  <w:endnote w:type="continuationSeparator" w:id="0">
    <w:p w14:paraId="1A289B72" w14:textId="77777777" w:rsidR="00772116" w:rsidRDefault="00772116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 Pimpdeed II Medium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184C" w14:textId="77777777" w:rsidR="00402205" w:rsidRPr="00906611" w:rsidRDefault="00402205" w:rsidP="00906611">
    <w:pPr>
      <w:pStyle w:val="a8"/>
      <w:pBdr>
        <w:top w:val="thinThickSmallGap" w:sz="24" w:space="1" w:color="823B0B"/>
      </w:pBdr>
      <w:rPr>
        <w:rFonts w:ascii="TH SarabunIT๙" w:eastAsia="Times New Roman" w:hAnsi="TH SarabunIT๙" w:cs="TH SarabunIT๙"/>
        <w:sz w:val="28"/>
      </w:rPr>
    </w:pPr>
    <w:r w:rsidRPr="00906611">
      <w:rPr>
        <w:rFonts w:ascii="TH SarabunIT๙" w:eastAsia="Times New Roman" w:hAnsi="TH SarabunIT๙" w:cs="TH SarabunIT๙"/>
        <w:cs/>
      </w:rPr>
      <w:t xml:space="preserve">หน่วยตรวจสอบภายใน  </w:t>
    </w:r>
    <w:r w:rsidRPr="00906611">
      <w:rPr>
        <w:rFonts w:ascii="TH SarabunIT๙" w:eastAsia="Times New Roman" w:hAnsi="TH SarabunIT๙" w:cs="TH SarabunIT๙"/>
        <w:sz w:val="28"/>
      </w:rPr>
      <w:ptab w:relativeTo="margin" w:alignment="right" w:leader="none"/>
    </w:r>
    <w:r w:rsidRPr="00906611">
      <w:rPr>
        <w:rFonts w:ascii="TH SarabunIT๙" w:eastAsia="Times New Roman" w:hAnsi="TH SarabunIT๙" w:cs="TH SarabunIT๙"/>
        <w:sz w:val="28"/>
      </w:rPr>
      <w:t xml:space="preserve">Page </w:t>
    </w:r>
    <w:r w:rsidR="00D16BE1" w:rsidRPr="00906611">
      <w:rPr>
        <w:rFonts w:ascii="TH SarabunIT๙" w:eastAsia="Times New Roman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D16BE1" w:rsidRPr="00906611">
      <w:rPr>
        <w:rFonts w:ascii="TH SarabunIT๙" w:eastAsia="Times New Roman" w:hAnsi="TH SarabunIT๙" w:cs="TH SarabunIT๙"/>
        <w:sz w:val="28"/>
      </w:rPr>
      <w:fldChar w:fldCharType="separate"/>
    </w:r>
    <w:r w:rsidR="008878F5" w:rsidRPr="008878F5">
      <w:rPr>
        <w:rFonts w:ascii="TH SarabunIT๙" w:eastAsia="Times New Roman" w:hAnsi="TH SarabunIT๙" w:cs="TH SarabunIT๙"/>
        <w:noProof/>
        <w:sz w:val="28"/>
      </w:rPr>
      <w:t>1</w:t>
    </w:r>
    <w:r w:rsidR="00D16BE1" w:rsidRPr="00906611">
      <w:rPr>
        <w:rFonts w:ascii="TH SarabunIT๙" w:eastAsia="Times New Roman" w:hAnsi="TH SarabunIT๙" w:cs="TH SarabunIT๙"/>
        <w:noProof/>
        <w:sz w:val="28"/>
      </w:rPr>
      <w:fldChar w:fldCharType="end"/>
    </w:r>
  </w:p>
  <w:p w14:paraId="3C7F0542" w14:textId="77777777" w:rsidR="00402205" w:rsidRDefault="004022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C348" w14:textId="77777777" w:rsidR="00772116" w:rsidRDefault="00772116" w:rsidP="00402205">
      <w:pPr>
        <w:spacing w:after="0" w:line="240" w:lineRule="auto"/>
      </w:pPr>
      <w:r>
        <w:separator/>
      </w:r>
    </w:p>
  </w:footnote>
  <w:footnote w:type="continuationSeparator" w:id="0">
    <w:p w14:paraId="57E4414F" w14:textId="77777777" w:rsidR="00772116" w:rsidRDefault="00772116" w:rsidP="0040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9B"/>
    <w:rsid w:val="00053843"/>
    <w:rsid w:val="000B7092"/>
    <w:rsid w:val="000D1675"/>
    <w:rsid w:val="000F78C9"/>
    <w:rsid w:val="000F7F92"/>
    <w:rsid w:val="0015388F"/>
    <w:rsid w:val="00164D74"/>
    <w:rsid w:val="001846A9"/>
    <w:rsid w:val="001A2895"/>
    <w:rsid w:val="001A3F1D"/>
    <w:rsid w:val="001D4949"/>
    <w:rsid w:val="002009FD"/>
    <w:rsid w:val="002014DA"/>
    <w:rsid w:val="002038A2"/>
    <w:rsid w:val="00260C56"/>
    <w:rsid w:val="002702CC"/>
    <w:rsid w:val="00275824"/>
    <w:rsid w:val="00276D32"/>
    <w:rsid w:val="002D734C"/>
    <w:rsid w:val="00327CDA"/>
    <w:rsid w:val="0033368A"/>
    <w:rsid w:val="003543A3"/>
    <w:rsid w:val="003857EB"/>
    <w:rsid w:val="003F7A13"/>
    <w:rsid w:val="00402205"/>
    <w:rsid w:val="00440ECB"/>
    <w:rsid w:val="0046173C"/>
    <w:rsid w:val="004704EB"/>
    <w:rsid w:val="004728EC"/>
    <w:rsid w:val="00477372"/>
    <w:rsid w:val="00481EFD"/>
    <w:rsid w:val="004A01CD"/>
    <w:rsid w:val="004A2275"/>
    <w:rsid w:val="004C63E8"/>
    <w:rsid w:val="004D7B38"/>
    <w:rsid w:val="00520450"/>
    <w:rsid w:val="0053446D"/>
    <w:rsid w:val="0057367A"/>
    <w:rsid w:val="005C16C1"/>
    <w:rsid w:val="00633CF7"/>
    <w:rsid w:val="00673014"/>
    <w:rsid w:val="006C354E"/>
    <w:rsid w:val="006F04C0"/>
    <w:rsid w:val="00731041"/>
    <w:rsid w:val="0073349B"/>
    <w:rsid w:val="0073517E"/>
    <w:rsid w:val="00752FA9"/>
    <w:rsid w:val="0075321C"/>
    <w:rsid w:val="00763A2D"/>
    <w:rsid w:val="00772116"/>
    <w:rsid w:val="007A3A57"/>
    <w:rsid w:val="007C3327"/>
    <w:rsid w:val="007D0DDE"/>
    <w:rsid w:val="007D7949"/>
    <w:rsid w:val="00804083"/>
    <w:rsid w:val="008878F5"/>
    <w:rsid w:val="00897491"/>
    <w:rsid w:val="00906611"/>
    <w:rsid w:val="0094040C"/>
    <w:rsid w:val="00970850"/>
    <w:rsid w:val="00984FA5"/>
    <w:rsid w:val="009B17C5"/>
    <w:rsid w:val="00A0124F"/>
    <w:rsid w:val="00A348A3"/>
    <w:rsid w:val="00A3558E"/>
    <w:rsid w:val="00A56CE7"/>
    <w:rsid w:val="00A67EBB"/>
    <w:rsid w:val="00A737B6"/>
    <w:rsid w:val="00AE7532"/>
    <w:rsid w:val="00B0461F"/>
    <w:rsid w:val="00B13A86"/>
    <w:rsid w:val="00B24A6C"/>
    <w:rsid w:val="00BB3EC8"/>
    <w:rsid w:val="00C221AB"/>
    <w:rsid w:val="00C250E3"/>
    <w:rsid w:val="00CB0537"/>
    <w:rsid w:val="00D070E3"/>
    <w:rsid w:val="00D16BE1"/>
    <w:rsid w:val="00D17C2B"/>
    <w:rsid w:val="00D23856"/>
    <w:rsid w:val="00D54AFC"/>
    <w:rsid w:val="00D649E6"/>
    <w:rsid w:val="00DA732B"/>
    <w:rsid w:val="00DD3AC7"/>
    <w:rsid w:val="00DD5F15"/>
    <w:rsid w:val="00E004CC"/>
    <w:rsid w:val="00E33F94"/>
    <w:rsid w:val="00E358B3"/>
    <w:rsid w:val="00E87E04"/>
    <w:rsid w:val="00EA0061"/>
    <w:rsid w:val="00EC1444"/>
    <w:rsid w:val="00EE2BD8"/>
    <w:rsid w:val="00F03DE1"/>
    <w:rsid w:val="00F13D1B"/>
    <w:rsid w:val="00F73F08"/>
    <w:rsid w:val="00FC2174"/>
    <w:rsid w:val="00FD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ลูกศรเชื่อมต่อแบบตรง 1"/>
      </o:rules>
    </o:shapelayout>
  </w:shapeDefaults>
  <w:decimalSymbol w:val="."/>
  <w:listSeparator w:val=","/>
  <w14:docId w14:val="3F2D7971"/>
  <w15:docId w15:val="{5A726BD2-D7B8-4C3D-B85F-ABB6250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8E12-793F-416F-A04F-5566B525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comit5</cp:lastModifiedBy>
  <cp:revision>44</cp:revision>
  <cp:lastPrinted>2021-09-08T04:16:00Z</cp:lastPrinted>
  <dcterms:created xsi:type="dcterms:W3CDTF">2018-09-25T09:25:00Z</dcterms:created>
  <dcterms:modified xsi:type="dcterms:W3CDTF">2022-10-10T08:39:00Z</dcterms:modified>
</cp:coreProperties>
</file>